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52"/>
        <w:gridCol w:w="5560"/>
      </w:tblGrid>
      <w:tr w:rsidR="00A42B13" w:rsidRPr="00CA5064" w:rsidTr="00F5725E">
        <w:tc>
          <w:tcPr>
            <w:tcW w:w="3652" w:type="dxa"/>
            <w:shd w:val="clear" w:color="auto" w:fill="EEECE1"/>
          </w:tcPr>
          <w:p w:rsidR="00A42B13" w:rsidRPr="00F5725E" w:rsidRDefault="00A42B13" w:rsidP="00F5725E">
            <w:pPr>
              <w:spacing w:after="0" w:line="240" w:lineRule="auto"/>
              <w:rPr>
                <w:lang w:val="en-US"/>
              </w:rPr>
            </w:pPr>
            <w:r w:rsidRPr="00F5725E">
              <w:t>FACULTY:</w:t>
            </w:r>
          </w:p>
        </w:tc>
        <w:tc>
          <w:tcPr>
            <w:tcW w:w="5560" w:type="dxa"/>
          </w:tcPr>
          <w:p w:rsidR="00A42B13" w:rsidRPr="004540BF" w:rsidRDefault="004540BF" w:rsidP="00FB2854">
            <w:pPr>
              <w:spacing w:after="0" w:line="240" w:lineRule="auto"/>
              <w:jc w:val="center"/>
              <w:rPr>
                <w:b/>
                <w:lang w:val="en-US"/>
              </w:rPr>
            </w:pPr>
            <w:r w:rsidRPr="00772FEB">
              <w:rPr>
                <w:b/>
                <w:lang w:val="en-US"/>
              </w:rPr>
              <w:t xml:space="preserve">Faculty of </w:t>
            </w:r>
            <w:r w:rsidR="007B76A9">
              <w:rPr>
                <w:b/>
                <w:lang w:val="en-US"/>
              </w:rPr>
              <w:t>Mechanical Engineering</w:t>
            </w:r>
          </w:p>
          <w:p w:rsidR="00366A81" w:rsidRPr="00F5725E" w:rsidRDefault="00D03683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Department of Biomedical Engineering</w:t>
            </w:r>
          </w:p>
        </w:tc>
      </w:tr>
      <w:tr w:rsidR="0025671B" w:rsidRPr="00F5725E" w:rsidTr="00F5725E">
        <w:tc>
          <w:tcPr>
            <w:tcW w:w="3652" w:type="dxa"/>
            <w:shd w:val="clear" w:color="auto" w:fill="EEECE1"/>
          </w:tcPr>
          <w:p w:rsidR="0025671B" w:rsidRPr="00F5725E" w:rsidRDefault="0025671B" w:rsidP="00F5725E">
            <w:pPr>
              <w:spacing w:after="0" w:line="240" w:lineRule="auto"/>
            </w:pPr>
            <w:r w:rsidRPr="00F5725E">
              <w:t>FIELD OF STUDY:</w:t>
            </w:r>
          </w:p>
        </w:tc>
        <w:tc>
          <w:tcPr>
            <w:tcW w:w="5560" w:type="dxa"/>
          </w:tcPr>
          <w:p w:rsidR="00366A81" w:rsidRPr="00FB6B0E" w:rsidRDefault="00D03683" w:rsidP="00FB2854">
            <w:pPr>
              <w:spacing w:after="0" w:line="240" w:lineRule="auto"/>
              <w:jc w:val="center"/>
              <w:rPr>
                <w:b/>
                <w:lang w:val="en-US"/>
              </w:rPr>
            </w:pPr>
            <w:r w:rsidRPr="00FB6B0E">
              <w:rPr>
                <w:b/>
                <w:lang w:val="en-US"/>
              </w:rPr>
              <w:t>Biomedical Engineering</w:t>
            </w:r>
          </w:p>
        </w:tc>
      </w:tr>
      <w:tr w:rsidR="00A42B13" w:rsidRPr="00FB2854" w:rsidTr="00F5725E">
        <w:tc>
          <w:tcPr>
            <w:tcW w:w="3652" w:type="dxa"/>
            <w:shd w:val="clear" w:color="auto" w:fill="EEECE1"/>
          </w:tcPr>
          <w:p w:rsidR="00A42B13" w:rsidRPr="00F5725E" w:rsidRDefault="00A42B13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ERASMUS COORDINATOR OF THE FACULTY:</w:t>
            </w:r>
          </w:p>
        </w:tc>
        <w:tc>
          <w:tcPr>
            <w:tcW w:w="5560" w:type="dxa"/>
          </w:tcPr>
          <w:p w:rsidR="00A42B13" w:rsidRPr="00F5725E" w:rsidRDefault="00426360" w:rsidP="00426360">
            <w:pPr>
              <w:tabs>
                <w:tab w:val="left" w:pos="964"/>
              </w:tabs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Igor </w:t>
            </w:r>
            <w:proofErr w:type="spellStart"/>
            <w:r>
              <w:rPr>
                <w:lang w:val="en-US"/>
              </w:rPr>
              <w:t>Maciejewski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DSc</w:t>
            </w:r>
            <w:proofErr w:type="spellEnd"/>
            <w:r>
              <w:rPr>
                <w:lang w:val="en-US"/>
              </w:rPr>
              <w:t>, PhD</w:t>
            </w:r>
          </w:p>
        </w:tc>
      </w:tr>
      <w:tr w:rsidR="00A42B13" w:rsidRPr="00CA5064" w:rsidTr="00F5725E">
        <w:tc>
          <w:tcPr>
            <w:tcW w:w="3652" w:type="dxa"/>
            <w:shd w:val="clear" w:color="auto" w:fill="EEECE1"/>
          </w:tcPr>
          <w:p w:rsidR="00A42B13" w:rsidRPr="00F5725E" w:rsidRDefault="00A42B13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E-MAIL ADDRESS OF THE COORDINATOR:</w:t>
            </w:r>
          </w:p>
        </w:tc>
        <w:tc>
          <w:tcPr>
            <w:tcW w:w="5560" w:type="dxa"/>
          </w:tcPr>
          <w:p w:rsidR="00A42B13" w:rsidRPr="00F5725E" w:rsidRDefault="00426360" w:rsidP="004263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igor.maciejewski@tu.koszalin.pl</w:t>
            </w:r>
          </w:p>
        </w:tc>
      </w:tr>
      <w:tr w:rsidR="00772FEB" w:rsidRPr="007B76A9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COURSE TITLE:</w:t>
            </w:r>
          </w:p>
        </w:tc>
        <w:tc>
          <w:tcPr>
            <w:tcW w:w="5560" w:type="dxa"/>
          </w:tcPr>
          <w:p w:rsidR="00772FEB" w:rsidRPr="00426360" w:rsidRDefault="007B76A9" w:rsidP="00FB2854">
            <w:pPr>
              <w:spacing w:after="0" w:line="240" w:lineRule="auto"/>
              <w:jc w:val="center"/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Propedeutics</w:t>
            </w:r>
            <w:proofErr w:type="spellEnd"/>
            <w:r>
              <w:rPr>
                <w:b/>
                <w:lang w:val="en-US"/>
              </w:rPr>
              <w:t xml:space="preserve"> of Medical S</w:t>
            </w:r>
            <w:r w:rsidRPr="007B76A9">
              <w:rPr>
                <w:b/>
                <w:lang w:val="en-US"/>
              </w:rPr>
              <w:t>ciences</w:t>
            </w:r>
          </w:p>
        </w:tc>
      </w:tr>
      <w:tr w:rsidR="00772FEB" w:rsidRPr="00DE34A2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LECTURER’S NAME:</w:t>
            </w:r>
          </w:p>
        </w:tc>
        <w:tc>
          <w:tcPr>
            <w:tcW w:w="5560" w:type="dxa"/>
          </w:tcPr>
          <w:p w:rsidR="00772FEB" w:rsidRPr="00DE34A2" w:rsidRDefault="00CA5064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Krzysztof Przybył</w:t>
            </w:r>
          </w:p>
        </w:tc>
      </w:tr>
      <w:tr w:rsidR="00772FEB" w:rsidRPr="007B76A9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E-MAIL ADDRESS OF THE LECTURER:</w:t>
            </w:r>
          </w:p>
        </w:tc>
        <w:tc>
          <w:tcPr>
            <w:tcW w:w="5560" w:type="dxa"/>
          </w:tcPr>
          <w:p w:rsidR="00772FEB" w:rsidRPr="00F5725E" w:rsidRDefault="00CA5064" w:rsidP="00CA506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krzysztof.przybyl</w:t>
            </w:r>
            <w:r w:rsidR="007B76A9">
              <w:rPr>
                <w:lang w:val="en-US"/>
              </w:rPr>
              <w:t>@gmail.com</w:t>
            </w:r>
          </w:p>
        </w:tc>
      </w:tr>
      <w:tr w:rsidR="00772FEB" w:rsidRPr="006A2E42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ECTS POINTS FOR THE COURSE:</w:t>
            </w:r>
          </w:p>
        </w:tc>
        <w:tc>
          <w:tcPr>
            <w:tcW w:w="5560" w:type="dxa"/>
          </w:tcPr>
          <w:p w:rsidR="00772FEB" w:rsidRPr="00F5725E" w:rsidRDefault="007B76A9" w:rsidP="00426360">
            <w:pPr>
              <w:spacing w:after="0" w:line="240" w:lineRule="auto"/>
              <w:jc w:val="center"/>
              <w:rPr>
                <w:lang w:val="en-US"/>
              </w:rPr>
            </w:pPr>
            <w:bookmarkStart w:id="0" w:name="_GoBack"/>
            <w:bookmarkEnd w:id="0"/>
            <w:r>
              <w:rPr>
                <w:lang w:val="en-US"/>
              </w:rPr>
              <w:t>5</w:t>
            </w:r>
          </w:p>
        </w:tc>
      </w:tr>
      <w:tr w:rsidR="00772FEB" w:rsidRPr="006A2E42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ACADEMIC YEAR:</w:t>
            </w:r>
          </w:p>
        </w:tc>
        <w:tc>
          <w:tcPr>
            <w:tcW w:w="5560" w:type="dxa"/>
          </w:tcPr>
          <w:p w:rsidR="00772FEB" w:rsidRPr="00F5725E" w:rsidRDefault="00DC36EE" w:rsidP="007B76A9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  <w:r w:rsidR="007B76A9">
              <w:rPr>
                <w:lang w:val="en-US"/>
              </w:rPr>
              <w:t>20</w:t>
            </w:r>
            <w:r w:rsidR="00772FEB">
              <w:rPr>
                <w:lang w:val="en-US"/>
              </w:rPr>
              <w:t>/20</w:t>
            </w:r>
            <w:r>
              <w:rPr>
                <w:lang w:val="en-US"/>
              </w:rPr>
              <w:t>2</w:t>
            </w:r>
            <w:r w:rsidR="007B76A9">
              <w:rPr>
                <w:lang w:val="en-US"/>
              </w:rPr>
              <w:t>1</w:t>
            </w:r>
          </w:p>
        </w:tc>
      </w:tr>
      <w:tr w:rsidR="00772FEB" w:rsidRPr="006A2E42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SEMESTER:</w:t>
            </w:r>
          </w:p>
          <w:p w:rsidR="00772FEB" w:rsidRPr="00F5725E" w:rsidRDefault="00772FEB" w:rsidP="00F5725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F5725E">
              <w:rPr>
                <w:sz w:val="18"/>
                <w:szCs w:val="18"/>
                <w:lang w:val="en-US"/>
              </w:rPr>
              <w:t>(W – winter, S – summer)</w:t>
            </w:r>
          </w:p>
        </w:tc>
        <w:tc>
          <w:tcPr>
            <w:tcW w:w="5560" w:type="dxa"/>
          </w:tcPr>
          <w:p w:rsidR="00772FEB" w:rsidRPr="00F5725E" w:rsidRDefault="007B76A9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W</w:t>
            </w:r>
          </w:p>
        </w:tc>
      </w:tr>
      <w:tr w:rsidR="00772FEB" w:rsidRPr="00F5725E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HOURS IN SEMESTER:</w:t>
            </w:r>
          </w:p>
        </w:tc>
        <w:tc>
          <w:tcPr>
            <w:tcW w:w="5560" w:type="dxa"/>
          </w:tcPr>
          <w:p w:rsidR="00772FEB" w:rsidRPr="00F5725E" w:rsidRDefault="007B76A9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</w:tr>
      <w:tr w:rsidR="00772FEB" w:rsidRPr="00DE34A2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LEVEL OF THE COURSE:</w:t>
            </w:r>
          </w:p>
          <w:p w:rsidR="00772FEB" w:rsidRPr="00F5725E" w:rsidRDefault="00772FEB" w:rsidP="00F5725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F5725E">
              <w:rPr>
                <w:sz w:val="18"/>
                <w:szCs w:val="18"/>
                <w:lang w:val="en-US"/>
              </w:rPr>
              <w:t>(1</w:t>
            </w:r>
            <w:r w:rsidRPr="00F5725E">
              <w:rPr>
                <w:sz w:val="18"/>
                <w:szCs w:val="18"/>
                <w:vertAlign w:val="superscript"/>
                <w:lang w:val="en-US"/>
              </w:rPr>
              <w:t>st</w:t>
            </w:r>
            <w:r w:rsidRPr="00F5725E">
              <w:rPr>
                <w:sz w:val="18"/>
                <w:szCs w:val="18"/>
                <w:lang w:val="en-US"/>
              </w:rPr>
              <w:t xml:space="preserve"> cycle, 2</w:t>
            </w:r>
            <w:r w:rsidRPr="00F5725E">
              <w:rPr>
                <w:sz w:val="18"/>
                <w:szCs w:val="18"/>
                <w:vertAlign w:val="superscript"/>
                <w:lang w:val="en-US"/>
              </w:rPr>
              <w:t>nd</w:t>
            </w:r>
            <w:r w:rsidRPr="00F5725E">
              <w:rPr>
                <w:sz w:val="18"/>
                <w:szCs w:val="18"/>
                <w:lang w:val="en-US"/>
              </w:rPr>
              <w:t xml:space="preserve"> cycle, 3</w:t>
            </w:r>
            <w:r w:rsidRPr="00F5725E">
              <w:rPr>
                <w:sz w:val="18"/>
                <w:szCs w:val="18"/>
                <w:vertAlign w:val="superscript"/>
                <w:lang w:val="en-US"/>
              </w:rPr>
              <w:t>rd</w:t>
            </w:r>
            <w:r w:rsidRPr="00F5725E">
              <w:rPr>
                <w:sz w:val="18"/>
                <w:szCs w:val="18"/>
                <w:lang w:val="en-US"/>
              </w:rPr>
              <w:t xml:space="preserve"> cycle)</w:t>
            </w:r>
          </w:p>
        </w:tc>
        <w:tc>
          <w:tcPr>
            <w:tcW w:w="5560" w:type="dxa"/>
          </w:tcPr>
          <w:p w:rsidR="00772FEB" w:rsidRPr="00D03683" w:rsidRDefault="00076CC9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772FEB">
              <w:rPr>
                <w:vertAlign w:val="superscript"/>
                <w:lang w:val="en-US"/>
              </w:rPr>
              <w:t>st</w:t>
            </w:r>
            <w:r w:rsidR="00772FEB">
              <w:rPr>
                <w:lang w:val="en-US"/>
              </w:rPr>
              <w:t xml:space="preserve"> cycle</w:t>
            </w:r>
          </w:p>
        </w:tc>
      </w:tr>
      <w:tr w:rsidR="00772FEB" w:rsidRPr="00CA5064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TEACHING METHOD:</w:t>
            </w:r>
          </w:p>
          <w:p w:rsidR="00772FEB" w:rsidRPr="00F5725E" w:rsidRDefault="00772FEB" w:rsidP="00F5725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F5725E">
              <w:rPr>
                <w:sz w:val="18"/>
                <w:szCs w:val="18"/>
                <w:lang w:val="en-US"/>
              </w:rPr>
              <w:t>(lecture, laboratory, group tutorials, seminar, other-what type?)</w:t>
            </w:r>
          </w:p>
        </w:tc>
        <w:tc>
          <w:tcPr>
            <w:tcW w:w="5560" w:type="dxa"/>
          </w:tcPr>
          <w:p w:rsidR="00772FEB" w:rsidRPr="00F5725E" w:rsidRDefault="006A2E42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Lecture</w:t>
            </w:r>
            <w:r w:rsidRPr="006A2E42">
              <w:rPr>
                <w:lang w:val="en-US"/>
              </w:rPr>
              <w:t xml:space="preserve">s </w:t>
            </w:r>
            <w:r w:rsidR="007B76A9">
              <w:rPr>
                <w:lang w:val="en-US"/>
              </w:rPr>
              <w:t>and Classes</w:t>
            </w:r>
            <w:r w:rsidRPr="006A2E42">
              <w:rPr>
                <w:lang w:val="en-US"/>
              </w:rPr>
              <w:t>(</w:t>
            </w:r>
            <w:r w:rsidR="00426360">
              <w:rPr>
                <w:lang w:val="en-US"/>
              </w:rPr>
              <w:t>30</w:t>
            </w:r>
            <w:r w:rsidRPr="006A2E42">
              <w:rPr>
                <w:lang w:val="en-US"/>
              </w:rPr>
              <w:t>h</w:t>
            </w:r>
            <w:r w:rsidR="007B76A9">
              <w:rPr>
                <w:lang w:val="en-US"/>
              </w:rPr>
              <w:t>+30h</w:t>
            </w:r>
            <w:r w:rsidRPr="006A2E42">
              <w:rPr>
                <w:lang w:val="en-US"/>
              </w:rPr>
              <w:t>)</w:t>
            </w:r>
          </w:p>
        </w:tc>
      </w:tr>
      <w:tr w:rsidR="00772FEB" w:rsidRPr="00F5725E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LANGUAGE OF INSTRUCTION:</w:t>
            </w:r>
          </w:p>
        </w:tc>
        <w:tc>
          <w:tcPr>
            <w:tcW w:w="5560" w:type="dxa"/>
          </w:tcPr>
          <w:p w:rsidR="00772FEB" w:rsidRPr="00F5725E" w:rsidRDefault="00772FEB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English and medical Latin</w:t>
            </w:r>
          </w:p>
        </w:tc>
      </w:tr>
      <w:tr w:rsidR="00772FEB" w:rsidRPr="00255AF1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ASSESSMENT METOD:</w:t>
            </w:r>
          </w:p>
          <w:p w:rsidR="00772FEB" w:rsidRPr="00F5725E" w:rsidRDefault="00772FEB" w:rsidP="00F5725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F5725E">
              <w:rPr>
                <w:lang w:val="en-US"/>
              </w:rPr>
              <w:t>(</w:t>
            </w:r>
            <w:r w:rsidRPr="00F5725E">
              <w:rPr>
                <w:sz w:val="18"/>
                <w:szCs w:val="18"/>
                <w:lang w:val="en-US"/>
              </w:rPr>
              <w:t>written exam, oral exam, class test, written reports, project work, presentation, continuous assessment, other – what type?)</w:t>
            </w:r>
          </w:p>
        </w:tc>
        <w:tc>
          <w:tcPr>
            <w:tcW w:w="5560" w:type="dxa"/>
          </w:tcPr>
          <w:p w:rsidR="00772FEB" w:rsidRPr="00F5725E" w:rsidRDefault="007B76A9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oral or written exam</w:t>
            </w:r>
          </w:p>
        </w:tc>
      </w:tr>
      <w:tr w:rsidR="00772FEB" w:rsidRPr="00CA5064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COURSE CONTENT:</w:t>
            </w:r>
          </w:p>
        </w:tc>
        <w:tc>
          <w:tcPr>
            <w:tcW w:w="5560" w:type="dxa"/>
          </w:tcPr>
          <w:p w:rsidR="007B76A9" w:rsidRPr="007B76A9" w:rsidRDefault="007B76A9" w:rsidP="007B76A9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283"/>
              <w:jc w:val="both"/>
              <w:rPr>
                <w:lang w:val="en-US"/>
              </w:rPr>
            </w:pPr>
            <w:proofErr w:type="spellStart"/>
            <w:r w:rsidRPr="007B76A9">
              <w:rPr>
                <w:lang w:val="en-US"/>
              </w:rPr>
              <w:t>Propedeutics</w:t>
            </w:r>
            <w:proofErr w:type="spellEnd"/>
            <w:r w:rsidRPr="007B76A9">
              <w:rPr>
                <w:lang w:val="en-US"/>
              </w:rPr>
              <w:t xml:space="preserve"> - explanation of the issue based on medical examples.</w:t>
            </w:r>
          </w:p>
          <w:p w:rsidR="007B76A9" w:rsidRPr="007B76A9" w:rsidRDefault="007B76A9" w:rsidP="007B76A9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283"/>
              <w:jc w:val="both"/>
              <w:rPr>
                <w:lang w:val="en-US"/>
              </w:rPr>
            </w:pPr>
            <w:r w:rsidRPr="007B76A9">
              <w:rPr>
                <w:lang w:val="en-US"/>
              </w:rPr>
              <w:t xml:space="preserve">Health protection systems. </w:t>
            </w:r>
          </w:p>
          <w:p w:rsidR="007B76A9" w:rsidRPr="007B76A9" w:rsidRDefault="007B76A9" w:rsidP="007B76A9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283"/>
              <w:jc w:val="both"/>
              <w:rPr>
                <w:lang w:val="en-US"/>
              </w:rPr>
            </w:pPr>
            <w:r w:rsidRPr="007B76A9">
              <w:rPr>
                <w:lang w:val="en-US"/>
              </w:rPr>
              <w:t>Epidemiology as a science. Epidemiology of preventive vaccinations.</w:t>
            </w:r>
          </w:p>
          <w:p w:rsidR="007B76A9" w:rsidRPr="007B76A9" w:rsidRDefault="007B76A9" w:rsidP="007B76A9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283"/>
              <w:jc w:val="both"/>
              <w:rPr>
                <w:lang w:val="en-US"/>
              </w:rPr>
            </w:pPr>
            <w:r w:rsidRPr="007B76A9">
              <w:rPr>
                <w:lang w:val="en-US"/>
              </w:rPr>
              <w:t>Contact allergy to metals.</w:t>
            </w:r>
          </w:p>
          <w:p w:rsidR="007B76A9" w:rsidRPr="007B76A9" w:rsidRDefault="007B76A9" w:rsidP="007B76A9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283"/>
              <w:jc w:val="both"/>
              <w:rPr>
                <w:lang w:val="en-US"/>
              </w:rPr>
            </w:pPr>
            <w:r w:rsidRPr="007B76A9">
              <w:rPr>
                <w:lang w:val="en-US"/>
              </w:rPr>
              <w:t xml:space="preserve">Elements of immunology - cellular and </w:t>
            </w:r>
            <w:proofErr w:type="spellStart"/>
            <w:r w:rsidRPr="007B76A9">
              <w:rPr>
                <w:lang w:val="en-US"/>
              </w:rPr>
              <w:t>humoral</w:t>
            </w:r>
            <w:proofErr w:type="spellEnd"/>
            <w:r w:rsidRPr="007B76A9">
              <w:rPr>
                <w:lang w:val="en-US"/>
              </w:rPr>
              <w:t xml:space="preserve"> immunity in the aspect of vaccination and cancer.</w:t>
            </w:r>
          </w:p>
          <w:p w:rsidR="007B76A9" w:rsidRPr="007B76A9" w:rsidRDefault="007B76A9" w:rsidP="007B76A9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283"/>
              <w:jc w:val="both"/>
              <w:rPr>
                <w:lang w:val="en-US"/>
              </w:rPr>
            </w:pPr>
            <w:r w:rsidRPr="007B76A9">
              <w:rPr>
                <w:lang w:val="en-US"/>
              </w:rPr>
              <w:t>Prevention of respiratory diseases - cancer and COPD prevention and smoking cessation.</w:t>
            </w:r>
          </w:p>
          <w:p w:rsidR="007B76A9" w:rsidRPr="007B76A9" w:rsidRDefault="007B76A9" w:rsidP="007B76A9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283"/>
              <w:jc w:val="both"/>
              <w:rPr>
                <w:lang w:val="en-US"/>
              </w:rPr>
            </w:pPr>
            <w:r w:rsidRPr="007B76A9">
              <w:rPr>
                <w:lang w:val="en-US"/>
              </w:rPr>
              <w:t>Depression as a civilization disease - prevention.</w:t>
            </w:r>
          </w:p>
          <w:p w:rsidR="007B76A9" w:rsidRPr="007B76A9" w:rsidRDefault="007B76A9" w:rsidP="007B76A9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283"/>
              <w:jc w:val="both"/>
              <w:rPr>
                <w:lang w:val="en-US"/>
              </w:rPr>
            </w:pPr>
            <w:r w:rsidRPr="007B76A9">
              <w:rPr>
                <w:lang w:val="en-US"/>
              </w:rPr>
              <w:t>Imaging medical tests.</w:t>
            </w:r>
          </w:p>
          <w:p w:rsidR="007B76A9" w:rsidRPr="007B76A9" w:rsidRDefault="007B76A9" w:rsidP="007B76A9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283"/>
              <w:jc w:val="both"/>
              <w:rPr>
                <w:lang w:val="en-US"/>
              </w:rPr>
            </w:pPr>
            <w:r w:rsidRPr="007B76A9">
              <w:rPr>
                <w:lang w:val="en-US"/>
              </w:rPr>
              <w:t xml:space="preserve">In vitro, in vivo, in </w:t>
            </w:r>
            <w:proofErr w:type="spellStart"/>
            <w:r w:rsidRPr="007B76A9">
              <w:rPr>
                <w:lang w:val="en-US"/>
              </w:rPr>
              <w:t>ovo</w:t>
            </w:r>
            <w:proofErr w:type="spellEnd"/>
            <w:r w:rsidRPr="007B76A9">
              <w:rPr>
                <w:lang w:val="en-US"/>
              </w:rPr>
              <w:t xml:space="preserve"> and clinical studies - ethical, medical and legal aspects.</w:t>
            </w:r>
          </w:p>
          <w:p w:rsidR="007B76A9" w:rsidRPr="007B76A9" w:rsidRDefault="007B76A9" w:rsidP="007B76A9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283"/>
              <w:jc w:val="both"/>
              <w:rPr>
                <w:lang w:val="en-US"/>
              </w:rPr>
            </w:pPr>
            <w:r w:rsidRPr="007B76A9">
              <w:rPr>
                <w:lang w:val="en-US"/>
              </w:rPr>
              <w:t>Active and passive prevention - protective vaccinations and sera in pediatrics.</w:t>
            </w:r>
          </w:p>
          <w:p w:rsidR="007B76A9" w:rsidRPr="007B76A9" w:rsidRDefault="007B76A9" w:rsidP="007B76A9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283"/>
              <w:jc w:val="both"/>
              <w:rPr>
                <w:lang w:val="en-US"/>
              </w:rPr>
            </w:pPr>
            <w:r w:rsidRPr="007B76A9">
              <w:rPr>
                <w:lang w:val="en-US"/>
              </w:rPr>
              <w:t xml:space="preserve">Blood pressure measurements using the </w:t>
            </w:r>
            <w:proofErr w:type="spellStart"/>
            <w:r w:rsidRPr="007B76A9">
              <w:rPr>
                <w:lang w:val="en-US"/>
              </w:rPr>
              <w:t>Korotkov</w:t>
            </w:r>
            <w:proofErr w:type="spellEnd"/>
            <w:r w:rsidRPr="007B76A9">
              <w:rPr>
                <w:lang w:val="en-US"/>
              </w:rPr>
              <w:t xml:space="preserve"> method. Heart rate measurements</w:t>
            </w:r>
          </w:p>
          <w:p w:rsidR="007B76A9" w:rsidRPr="007B76A9" w:rsidRDefault="007B76A9" w:rsidP="007B76A9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283"/>
              <w:jc w:val="both"/>
              <w:rPr>
                <w:lang w:val="en-US"/>
              </w:rPr>
            </w:pPr>
            <w:r w:rsidRPr="007B76A9">
              <w:rPr>
                <w:lang w:val="en-US"/>
              </w:rPr>
              <w:t>Perimeter field testing.</w:t>
            </w:r>
          </w:p>
          <w:p w:rsidR="007B76A9" w:rsidRPr="007B76A9" w:rsidRDefault="007B76A9" w:rsidP="007B76A9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283"/>
              <w:jc w:val="both"/>
              <w:rPr>
                <w:lang w:val="en-US"/>
              </w:rPr>
            </w:pPr>
            <w:r w:rsidRPr="007B76A9">
              <w:rPr>
                <w:lang w:val="en-US"/>
              </w:rPr>
              <w:t>Electrocardiography.</w:t>
            </w:r>
          </w:p>
          <w:p w:rsidR="007B76A9" w:rsidRPr="007B76A9" w:rsidRDefault="007B76A9" w:rsidP="007B76A9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283"/>
              <w:jc w:val="both"/>
              <w:rPr>
                <w:lang w:val="en-US"/>
              </w:rPr>
            </w:pPr>
            <w:r w:rsidRPr="007B76A9">
              <w:rPr>
                <w:lang w:val="en-US"/>
              </w:rPr>
              <w:t>Cancer epidemiology. Research on tumor markers. Genetic research.</w:t>
            </w:r>
          </w:p>
          <w:p w:rsidR="007B76A9" w:rsidRPr="007B76A9" w:rsidRDefault="007B76A9" w:rsidP="007B76A9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283"/>
              <w:jc w:val="both"/>
              <w:rPr>
                <w:lang w:val="en-US"/>
              </w:rPr>
            </w:pPr>
            <w:proofErr w:type="spellStart"/>
            <w:r w:rsidRPr="007B76A9">
              <w:rPr>
                <w:lang w:val="en-US"/>
              </w:rPr>
              <w:t>Propedeutics</w:t>
            </w:r>
            <w:proofErr w:type="spellEnd"/>
            <w:r w:rsidRPr="007B76A9">
              <w:rPr>
                <w:lang w:val="en-US"/>
              </w:rPr>
              <w:t xml:space="preserve"> in dentistry: conservative dentistry, prosthetics, orthodontics, </w:t>
            </w:r>
            <w:proofErr w:type="spellStart"/>
            <w:r w:rsidRPr="007B76A9">
              <w:rPr>
                <w:lang w:val="en-US"/>
              </w:rPr>
              <w:t>implantology</w:t>
            </w:r>
            <w:proofErr w:type="spellEnd"/>
            <w:r w:rsidRPr="007B76A9">
              <w:rPr>
                <w:lang w:val="en-US"/>
              </w:rPr>
              <w:t>. Biomaterials in dentistry (root canal filling and dental cavities). Modern equipment in dentistry: intraoral scanners, 3D printers.</w:t>
            </w:r>
          </w:p>
        </w:tc>
      </w:tr>
      <w:tr w:rsidR="00772FEB" w:rsidRPr="00CA5064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ADDITIONAL INFORMATION:</w:t>
            </w:r>
          </w:p>
        </w:tc>
        <w:tc>
          <w:tcPr>
            <w:tcW w:w="5560" w:type="dxa"/>
          </w:tcPr>
          <w:p w:rsidR="00772FEB" w:rsidRPr="00F5725E" w:rsidRDefault="007B76A9" w:rsidP="00FB2854">
            <w:pPr>
              <w:spacing w:after="0" w:line="240" w:lineRule="auto"/>
              <w:jc w:val="both"/>
              <w:rPr>
                <w:lang w:val="en-US"/>
              </w:rPr>
            </w:pPr>
            <w:r w:rsidRPr="007B76A9">
              <w:rPr>
                <w:lang w:val="en-US"/>
              </w:rPr>
              <w:t xml:space="preserve">Overview of human anatomy and physiology, knowledge of </w:t>
            </w:r>
            <w:r w:rsidRPr="007B76A9">
              <w:rPr>
                <w:lang w:val="en-US"/>
              </w:rPr>
              <w:lastRenderedPageBreak/>
              <w:t>prevention in medicine.</w:t>
            </w:r>
          </w:p>
        </w:tc>
      </w:tr>
    </w:tbl>
    <w:p w:rsidR="000408A0" w:rsidRPr="00CE24F6" w:rsidRDefault="000408A0">
      <w:pPr>
        <w:rPr>
          <w:lang w:val="en-US"/>
        </w:rPr>
      </w:pPr>
    </w:p>
    <w:p w:rsidR="000408A0" w:rsidRPr="003C18D5" w:rsidRDefault="000408A0" w:rsidP="00366A81">
      <w:pPr>
        <w:pStyle w:val="Bezodstpw"/>
        <w:jc w:val="center"/>
        <w:rPr>
          <w:lang w:val="en-US"/>
        </w:rPr>
      </w:pPr>
    </w:p>
    <w:sectPr w:rsidR="000408A0" w:rsidRPr="003C18D5" w:rsidSect="007E12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C827D0"/>
    <w:multiLevelType w:val="hybridMultilevel"/>
    <w:tmpl w:val="3C7E1E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compat/>
  <w:rsids>
    <w:rsidRoot w:val="00A42B13"/>
    <w:rsid w:val="000216E7"/>
    <w:rsid w:val="000408A0"/>
    <w:rsid w:val="00076CC9"/>
    <w:rsid w:val="00083375"/>
    <w:rsid w:val="00085665"/>
    <w:rsid w:val="000C4296"/>
    <w:rsid w:val="000D7429"/>
    <w:rsid w:val="001A672C"/>
    <w:rsid w:val="001E45B6"/>
    <w:rsid w:val="00207C9D"/>
    <w:rsid w:val="00255AF1"/>
    <w:rsid w:val="0025671B"/>
    <w:rsid w:val="00257043"/>
    <w:rsid w:val="00265245"/>
    <w:rsid w:val="002A41FD"/>
    <w:rsid w:val="002C141C"/>
    <w:rsid w:val="002F62CA"/>
    <w:rsid w:val="00366A81"/>
    <w:rsid w:val="003C18D5"/>
    <w:rsid w:val="003C2BC2"/>
    <w:rsid w:val="003E6804"/>
    <w:rsid w:val="00426360"/>
    <w:rsid w:val="004540BF"/>
    <w:rsid w:val="00471AD7"/>
    <w:rsid w:val="00482E4C"/>
    <w:rsid w:val="004E4C08"/>
    <w:rsid w:val="00511AEE"/>
    <w:rsid w:val="005238DB"/>
    <w:rsid w:val="00565E8C"/>
    <w:rsid w:val="005A2D8C"/>
    <w:rsid w:val="005E67B6"/>
    <w:rsid w:val="0068645C"/>
    <w:rsid w:val="006A2E42"/>
    <w:rsid w:val="006A6AAD"/>
    <w:rsid w:val="006E1819"/>
    <w:rsid w:val="00710ED7"/>
    <w:rsid w:val="00734255"/>
    <w:rsid w:val="0077034B"/>
    <w:rsid w:val="00772FEB"/>
    <w:rsid w:val="007B0B2B"/>
    <w:rsid w:val="007B76A9"/>
    <w:rsid w:val="007E1205"/>
    <w:rsid w:val="008802D4"/>
    <w:rsid w:val="008C00D8"/>
    <w:rsid w:val="009617B8"/>
    <w:rsid w:val="0099261A"/>
    <w:rsid w:val="009A6EAF"/>
    <w:rsid w:val="009D0BDB"/>
    <w:rsid w:val="009F1638"/>
    <w:rsid w:val="00A42B13"/>
    <w:rsid w:val="00A61CDD"/>
    <w:rsid w:val="00A656AE"/>
    <w:rsid w:val="00AB3936"/>
    <w:rsid w:val="00AB5730"/>
    <w:rsid w:val="00B142F9"/>
    <w:rsid w:val="00B23A33"/>
    <w:rsid w:val="00BD67D5"/>
    <w:rsid w:val="00C205BB"/>
    <w:rsid w:val="00CA5064"/>
    <w:rsid w:val="00CC043D"/>
    <w:rsid w:val="00CE24F6"/>
    <w:rsid w:val="00D03683"/>
    <w:rsid w:val="00D07B6C"/>
    <w:rsid w:val="00DC36EE"/>
    <w:rsid w:val="00DC5FF8"/>
    <w:rsid w:val="00DE34A2"/>
    <w:rsid w:val="00E13512"/>
    <w:rsid w:val="00E816BA"/>
    <w:rsid w:val="00F5725E"/>
    <w:rsid w:val="00FA0BAE"/>
    <w:rsid w:val="00FB2854"/>
    <w:rsid w:val="00FB6B0E"/>
    <w:rsid w:val="00FD74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2B13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42B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0408A0"/>
    <w:rPr>
      <w:sz w:val="22"/>
      <w:szCs w:val="22"/>
      <w:lang w:eastAsia="en-US"/>
    </w:rPr>
  </w:style>
  <w:style w:type="character" w:customStyle="1" w:styleId="shorttext">
    <w:name w:val="short_text"/>
    <w:rsid w:val="00A656AE"/>
  </w:style>
  <w:style w:type="character" w:customStyle="1" w:styleId="hps">
    <w:name w:val="hps"/>
    <w:rsid w:val="00A656AE"/>
  </w:style>
  <w:style w:type="paragraph" w:styleId="Akapitzlist">
    <w:name w:val="List Paragraph"/>
    <w:basedOn w:val="Normalny"/>
    <w:uiPriority w:val="34"/>
    <w:qFormat/>
    <w:rsid w:val="007B76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2B13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42B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408A0"/>
    <w:rPr>
      <w:sz w:val="22"/>
      <w:szCs w:val="22"/>
      <w:lang w:eastAsia="en-US"/>
    </w:rPr>
  </w:style>
  <w:style w:type="character" w:customStyle="1" w:styleId="shorttext">
    <w:name w:val="short_text"/>
    <w:rsid w:val="00A656AE"/>
  </w:style>
  <w:style w:type="character" w:customStyle="1" w:styleId="hps">
    <w:name w:val="hps"/>
    <w:rsid w:val="00A656A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78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38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4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54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617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19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638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2713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294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2060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Kasia</cp:lastModifiedBy>
  <cp:revision>3</cp:revision>
  <dcterms:created xsi:type="dcterms:W3CDTF">2020-03-30T11:52:00Z</dcterms:created>
  <dcterms:modified xsi:type="dcterms:W3CDTF">2020-04-01T07:55:00Z</dcterms:modified>
</cp:coreProperties>
</file>